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37" w:rsidRDefault="00957D37" w:rsidP="00957D3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№ 1</w:t>
      </w:r>
    </w:p>
    <w:p w:rsidR="00957D37" w:rsidRDefault="00957D37" w:rsidP="00957D3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Общественного обсуждения</w:t>
      </w:r>
    </w:p>
    <w:p w:rsidR="00957D37" w:rsidRDefault="00210D68" w:rsidP="00957D37">
      <w:pPr>
        <w:pStyle w:val="Standard"/>
        <w:rPr>
          <w:b/>
          <w:bCs/>
          <w:sz w:val="28"/>
          <w:szCs w:val="28"/>
          <w:lang w:val="ru-RU" w:eastAsia="ru-RU"/>
        </w:rPr>
      </w:pPr>
      <w:proofErr w:type="spellStart"/>
      <w:r>
        <w:rPr>
          <w:b/>
          <w:sz w:val="28"/>
          <w:szCs w:val="28"/>
        </w:rPr>
        <w:t>программ</w:t>
      </w:r>
      <w:r>
        <w:rPr>
          <w:b/>
          <w:sz w:val="28"/>
          <w:szCs w:val="28"/>
          <w:lang w:val="ru-RU"/>
        </w:rPr>
        <w:t>ы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sz w:val="28"/>
          <w:szCs w:val="28"/>
        </w:rPr>
        <w:t>профилактики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sz w:val="28"/>
          <w:szCs w:val="28"/>
        </w:rPr>
        <w:t>рисков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sz w:val="28"/>
          <w:szCs w:val="28"/>
        </w:rPr>
        <w:t>причинения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sz w:val="28"/>
          <w:szCs w:val="28"/>
        </w:rPr>
        <w:t>вреда</w:t>
      </w:r>
      <w:proofErr w:type="spellEnd"/>
      <w:r w:rsidR="00957D37">
        <w:rPr>
          <w:b/>
          <w:sz w:val="28"/>
          <w:szCs w:val="28"/>
        </w:rPr>
        <w:t xml:space="preserve"> (</w:t>
      </w:r>
      <w:proofErr w:type="spellStart"/>
      <w:r w:rsidR="00957D37">
        <w:rPr>
          <w:b/>
          <w:sz w:val="28"/>
          <w:szCs w:val="28"/>
        </w:rPr>
        <w:t>ущерба</w:t>
      </w:r>
      <w:proofErr w:type="spellEnd"/>
      <w:r w:rsidR="00957D37">
        <w:rPr>
          <w:b/>
          <w:sz w:val="28"/>
          <w:szCs w:val="28"/>
        </w:rPr>
        <w:t xml:space="preserve">) </w:t>
      </w:r>
      <w:proofErr w:type="spellStart"/>
      <w:r w:rsidR="00957D37">
        <w:rPr>
          <w:b/>
          <w:sz w:val="28"/>
          <w:szCs w:val="28"/>
        </w:rPr>
        <w:t>охраняемым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sz w:val="28"/>
          <w:szCs w:val="28"/>
        </w:rPr>
        <w:t>законном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sz w:val="28"/>
          <w:szCs w:val="28"/>
        </w:rPr>
        <w:t>ценностям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sz w:val="28"/>
          <w:szCs w:val="28"/>
        </w:rPr>
        <w:t>при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sz w:val="28"/>
          <w:szCs w:val="28"/>
        </w:rPr>
        <w:t>осуществлении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957D37">
        <w:rPr>
          <w:b/>
          <w:bCs/>
          <w:sz w:val="28"/>
          <w:szCs w:val="28"/>
          <w:lang w:eastAsia="ru-RU"/>
        </w:rPr>
        <w:t>муниципального</w:t>
      </w:r>
      <w:proofErr w:type="spellEnd"/>
    </w:p>
    <w:p w:rsidR="00957D37" w:rsidRDefault="00957D37" w:rsidP="00957D37">
      <w:pPr>
        <w:pStyle w:val="Standard"/>
        <w:rPr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b/>
          <w:bCs/>
          <w:sz w:val="28"/>
          <w:szCs w:val="28"/>
          <w:lang w:eastAsia="ru-RU"/>
        </w:rPr>
        <w:t>контроля</w:t>
      </w:r>
      <w:proofErr w:type="spellEnd"/>
      <w:r>
        <w:rPr>
          <w:b/>
          <w:bCs/>
          <w:sz w:val="28"/>
          <w:szCs w:val="28"/>
          <w:lang w:eastAsia="ru-RU"/>
        </w:rPr>
        <w:t xml:space="preserve"> в </w:t>
      </w:r>
      <w:proofErr w:type="spellStart"/>
      <w:r>
        <w:rPr>
          <w:b/>
          <w:bCs/>
          <w:sz w:val="28"/>
          <w:szCs w:val="28"/>
          <w:lang w:eastAsia="ru-RU"/>
        </w:rPr>
        <w:t>сфере</w:t>
      </w:r>
      <w:proofErr w:type="spellEnd"/>
      <w:r w:rsidR="00210D68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благоустройства</w:t>
      </w:r>
      <w:proofErr w:type="spellEnd"/>
      <w:r w:rsidR="00210D68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на</w:t>
      </w:r>
      <w:proofErr w:type="spellEnd"/>
      <w:r w:rsidR="00210D68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территории</w:t>
      </w:r>
      <w:proofErr w:type="spellEnd"/>
      <w:r w:rsidR="00210D68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D57C8C">
        <w:rPr>
          <w:b/>
          <w:bCs/>
          <w:color w:val="000000"/>
          <w:sz w:val="28"/>
          <w:szCs w:val="28"/>
          <w:lang w:val="ru-RU"/>
        </w:rPr>
        <w:t>Ивайтенского</w:t>
      </w:r>
      <w:proofErr w:type="spellEnd"/>
    </w:p>
    <w:p w:rsidR="00957D37" w:rsidRDefault="00957D37" w:rsidP="00957D37">
      <w:pPr>
        <w:pStyle w:val="Standard"/>
        <w:rPr>
          <w:b/>
          <w:sz w:val="28"/>
          <w:szCs w:val="28"/>
          <w:lang w:val="ru-RU"/>
        </w:rPr>
      </w:pPr>
      <w:proofErr w:type="spellStart"/>
      <w:r>
        <w:rPr>
          <w:b/>
          <w:bCs/>
          <w:color w:val="000000"/>
          <w:sz w:val="28"/>
          <w:szCs w:val="28"/>
        </w:rPr>
        <w:t>сельского</w:t>
      </w:r>
      <w:proofErr w:type="spellEnd"/>
      <w:r w:rsidR="00210D68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поселения</w:t>
      </w:r>
      <w:proofErr w:type="spellEnd"/>
      <w:r w:rsidR="00210D68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на</w:t>
      </w:r>
      <w:proofErr w:type="spellEnd"/>
      <w:r>
        <w:rPr>
          <w:b/>
          <w:bCs/>
          <w:sz w:val="28"/>
          <w:szCs w:val="28"/>
          <w:lang w:eastAsia="ru-RU"/>
        </w:rPr>
        <w:t xml:space="preserve"> 202</w:t>
      </w:r>
      <w:r w:rsidR="00D57C8C">
        <w:rPr>
          <w:b/>
          <w:bCs/>
          <w:sz w:val="28"/>
          <w:szCs w:val="28"/>
          <w:lang w:val="ru-RU" w:eastAsia="ru-RU"/>
        </w:rPr>
        <w:t>5</w:t>
      </w:r>
      <w:r w:rsidR="00210D68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год</w:t>
      </w:r>
      <w:proofErr w:type="spellEnd"/>
      <w:r>
        <w:rPr>
          <w:b/>
          <w:sz w:val="28"/>
          <w:szCs w:val="28"/>
          <w:lang w:eastAsia="ru-RU"/>
        </w:rPr>
        <w:t>.</w:t>
      </w:r>
    </w:p>
    <w:p w:rsidR="00957D37" w:rsidRDefault="00957D37" w:rsidP="00957D37">
      <w:pPr>
        <w:pStyle w:val="1"/>
        <w:jc w:val="center"/>
        <w:rPr>
          <w:rFonts w:ascii="Times New Roman" w:hAnsi="Times New Roman"/>
          <w:b/>
          <w:sz w:val="24"/>
        </w:rPr>
      </w:pPr>
    </w:p>
    <w:p w:rsidR="00957D37" w:rsidRDefault="00957D37" w:rsidP="00957D37">
      <w:pPr>
        <w:pStyle w:val="1"/>
        <w:jc w:val="both"/>
        <w:rPr>
          <w:rFonts w:ascii="Times New Roman" w:hAnsi="Times New Roman"/>
          <w:sz w:val="24"/>
        </w:rPr>
      </w:pPr>
    </w:p>
    <w:p w:rsidR="00957D37" w:rsidRDefault="00957D37" w:rsidP="00957D37">
      <w:pPr>
        <w:pStyle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д.</w:t>
      </w:r>
      <w:r w:rsidR="00D57C8C">
        <w:rPr>
          <w:rFonts w:ascii="Times New Roman" w:hAnsi="Times New Roman"/>
          <w:sz w:val="24"/>
        </w:rPr>
        <w:t>Н.Ивайтенки</w:t>
      </w:r>
      <w:r w:rsidR="00210D6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</w:rPr>
        <w:t>24.10.202</w:t>
      </w:r>
      <w:r w:rsidR="00D57C8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4"/>
        </w:rPr>
        <w:t>.</w:t>
      </w:r>
    </w:p>
    <w:p w:rsidR="00957D37" w:rsidRDefault="00957D37" w:rsidP="00957D37">
      <w:pPr>
        <w:pStyle w:val="1"/>
        <w:jc w:val="both"/>
        <w:rPr>
          <w:rFonts w:ascii="Times New Roman" w:hAnsi="Times New Roman"/>
          <w:sz w:val="24"/>
        </w:rPr>
      </w:pPr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проведения:</w:t>
      </w:r>
      <w:r>
        <w:rPr>
          <w:rFonts w:ascii="Times New Roman" w:hAnsi="Times New Roman"/>
          <w:sz w:val="28"/>
          <w:szCs w:val="28"/>
        </w:rPr>
        <w:t xml:space="preserve">  Брянская область </w:t>
      </w:r>
      <w:proofErr w:type="spellStart"/>
      <w:r>
        <w:rPr>
          <w:rFonts w:ascii="Times New Roman" w:hAnsi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д. </w:t>
      </w:r>
      <w:r w:rsidR="00D57C8C">
        <w:rPr>
          <w:rFonts w:ascii="Times New Roman" w:hAnsi="Times New Roman"/>
          <w:sz w:val="28"/>
          <w:szCs w:val="28"/>
        </w:rPr>
        <w:t>Н.Ивайтенки</w:t>
      </w:r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Основания для проведения общественного обсуждения:</w:t>
      </w:r>
      <w:r>
        <w:rPr>
          <w:rFonts w:ascii="Times New Roman" w:hAnsi="Times New Roman"/>
          <w:sz w:val="28"/>
          <w:szCs w:val="28"/>
        </w:rPr>
        <w:t xml:space="preserve"> 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Объявление о времени  и месте проведения общественного обсуждения опубликованы на официальном сайте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 на страничке «</w:t>
      </w:r>
      <w:proofErr w:type="spellStart"/>
      <w:r w:rsidR="00D57C8C">
        <w:rPr>
          <w:rFonts w:ascii="Times New Roman" w:hAnsi="Times New Roman"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поселение», на информационных стендах</w:t>
      </w:r>
    </w:p>
    <w:p w:rsidR="00957D37" w:rsidRDefault="00957D37" w:rsidP="00957D3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</w:rPr>
        <w:t>Демонстрационные</w:t>
      </w:r>
      <w:proofErr w:type="spellEnd"/>
      <w:r w:rsidR="00210D68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</w:rPr>
        <w:t>материалы</w:t>
      </w:r>
      <w:proofErr w:type="spellEnd"/>
      <w:r>
        <w:rPr>
          <w:b/>
          <w:sz w:val="28"/>
          <w:szCs w:val="28"/>
        </w:rPr>
        <w:t>:</w:t>
      </w:r>
      <w:r w:rsidR="00210D68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Проект</w:t>
      </w:r>
      <w:proofErr w:type="spellEnd"/>
      <w:r w:rsidR="00913A9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программы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профилактики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рисков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причинения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вреда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ущерба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охраняемым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ценностям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муниципальному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контролю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в </w:t>
      </w:r>
      <w:proofErr w:type="spellStart"/>
      <w:r>
        <w:rPr>
          <w:bCs/>
          <w:sz w:val="28"/>
          <w:szCs w:val="28"/>
          <w:lang w:eastAsia="ru-RU"/>
        </w:rPr>
        <w:t>сфер</w:t>
      </w:r>
      <w:proofErr w:type="spellEnd"/>
      <w:r w:rsidR="00210D68">
        <w:rPr>
          <w:bCs/>
          <w:sz w:val="28"/>
          <w:szCs w:val="28"/>
          <w:lang w:val="ru-RU" w:eastAsia="ru-RU"/>
        </w:rPr>
        <w:t xml:space="preserve">е </w:t>
      </w:r>
      <w:proofErr w:type="spellStart"/>
      <w:r>
        <w:rPr>
          <w:bCs/>
          <w:sz w:val="28"/>
          <w:szCs w:val="28"/>
          <w:lang w:eastAsia="ru-RU"/>
        </w:rPr>
        <w:t>благоустройства</w:t>
      </w:r>
      <w:proofErr w:type="spellEnd"/>
      <w:r w:rsidR="00210D68">
        <w:rPr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на</w:t>
      </w:r>
      <w:proofErr w:type="spellEnd"/>
      <w:r w:rsidR="00210D68">
        <w:rPr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территории</w:t>
      </w:r>
      <w:proofErr w:type="spellEnd"/>
      <w:r w:rsidR="00210D68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D57C8C">
        <w:rPr>
          <w:bCs/>
          <w:color w:val="000000"/>
          <w:sz w:val="28"/>
          <w:szCs w:val="28"/>
          <w:lang w:val="ru-RU"/>
        </w:rPr>
        <w:t>Ивайтенского</w:t>
      </w:r>
      <w:proofErr w:type="spellEnd"/>
      <w:r w:rsidR="00210D68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сельского</w:t>
      </w:r>
      <w:proofErr w:type="spellEnd"/>
      <w:r w:rsidR="00210D68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поселения</w:t>
      </w:r>
      <w:proofErr w:type="spellEnd"/>
      <w:r w:rsidR="00210D68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ru-RU"/>
        </w:rPr>
        <w:t>Унечского</w:t>
      </w:r>
      <w:proofErr w:type="spellEnd"/>
      <w:r>
        <w:rPr>
          <w:bCs/>
          <w:color w:val="000000"/>
          <w:sz w:val="28"/>
          <w:szCs w:val="28"/>
          <w:lang w:val="ru-RU"/>
        </w:rPr>
        <w:t xml:space="preserve"> района Брянской области на 202</w:t>
      </w:r>
      <w:r w:rsidR="00D57C8C">
        <w:rPr>
          <w:bCs/>
          <w:color w:val="000000"/>
          <w:sz w:val="28"/>
          <w:szCs w:val="28"/>
          <w:lang w:val="ru-RU"/>
        </w:rPr>
        <w:t>5</w:t>
      </w:r>
      <w:r>
        <w:rPr>
          <w:bCs/>
          <w:color w:val="000000"/>
          <w:sz w:val="28"/>
          <w:szCs w:val="28"/>
          <w:lang w:val="ru-RU"/>
        </w:rPr>
        <w:t xml:space="preserve"> год</w:t>
      </w:r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общественного совета</w:t>
      </w:r>
      <w:r>
        <w:rPr>
          <w:rFonts w:ascii="Times New Roman" w:hAnsi="Times New Roman"/>
          <w:sz w:val="28"/>
          <w:szCs w:val="28"/>
        </w:rPr>
        <w:t xml:space="preserve">: глава администрации  </w:t>
      </w:r>
      <w:proofErr w:type="spellStart"/>
      <w:r w:rsidR="00D57C8C">
        <w:rPr>
          <w:rFonts w:ascii="Times New Roman" w:hAnsi="Times New Roman"/>
          <w:sz w:val="28"/>
          <w:szCs w:val="28"/>
        </w:rPr>
        <w:t>А.А.Борзыкин</w:t>
      </w:r>
      <w:proofErr w:type="spellEnd"/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Секретарь:</w:t>
      </w:r>
      <w:r>
        <w:rPr>
          <w:rFonts w:ascii="Times New Roman" w:hAnsi="Times New Roman"/>
          <w:sz w:val="28"/>
          <w:szCs w:val="28"/>
        </w:rPr>
        <w:t xml:space="preserve"> инспектор администрации </w:t>
      </w:r>
      <w:proofErr w:type="spellStart"/>
      <w:r w:rsidR="00D57C8C">
        <w:rPr>
          <w:rFonts w:ascii="Times New Roman" w:hAnsi="Times New Roman"/>
          <w:sz w:val="28"/>
          <w:szCs w:val="28"/>
        </w:rPr>
        <w:t>Т.А.Подчеко</w:t>
      </w:r>
      <w:proofErr w:type="spellEnd"/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общественном обсуждении присутствуют:</w:t>
      </w:r>
      <w:r>
        <w:rPr>
          <w:rFonts w:ascii="Times New Roman" w:hAnsi="Times New Roman"/>
          <w:sz w:val="28"/>
          <w:szCs w:val="28"/>
        </w:rPr>
        <w:t xml:space="preserve"> глава МО </w:t>
      </w:r>
      <w:proofErr w:type="spellStart"/>
      <w:r w:rsidR="00D57C8C">
        <w:rPr>
          <w:rFonts w:ascii="Times New Roman" w:hAnsi="Times New Roman"/>
          <w:sz w:val="28"/>
          <w:szCs w:val="28"/>
        </w:rPr>
        <w:t>Ивайтенское</w:t>
      </w:r>
      <w:proofErr w:type="spellEnd"/>
      <w:r w:rsidR="00210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сельское  поселение</w:t>
      </w:r>
      <w:r w:rsidR="00210D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57C8C">
        <w:rPr>
          <w:rFonts w:ascii="Times New Roman" w:hAnsi="Times New Roman"/>
          <w:sz w:val="28"/>
          <w:szCs w:val="28"/>
        </w:rPr>
        <w:t>Т.Н.Табунова</w:t>
      </w:r>
      <w:proofErr w:type="spellEnd"/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57D37" w:rsidRDefault="00957D37" w:rsidP="00957D3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Проектпрограммы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профилактики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рисков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причинения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вреда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ущерба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охраняемым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ценностям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муниципальному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контролю</w:t>
      </w:r>
      <w:proofErr w:type="spellEnd"/>
      <w:r w:rsidR="00210D68">
        <w:rPr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в </w:t>
      </w:r>
      <w:proofErr w:type="spellStart"/>
      <w:r>
        <w:rPr>
          <w:bCs/>
          <w:sz w:val="28"/>
          <w:szCs w:val="28"/>
          <w:lang w:eastAsia="ru-RU"/>
        </w:rPr>
        <w:t>сфер</w:t>
      </w:r>
      <w:proofErr w:type="spellEnd"/>
      <w:r w:rsidR="00210D68">
        <w:rPr>
          <w:bCs/>
          <w:sz w:val="28"/>
          <w:szCs w:val="28"/>
          <w:lang w:val="ru-RU" w:eastAsia="ru-RU"/>
        </w:rPr>
        <w:t xml:space="preserve">е </w:t>
      </w:r>
      <w:proofErr w:type="spellStart"/>
      <w:r>
        <w:rPr>
          <w:bCs/>
          <w:sz w:val="28"/>
          <w:szCs w:val="28"/>
          <w:lang w:eastAsia="ru-RU"/>
        </w:rPr>
        <w:t>благоустройства</w:t>
      </w:r>
      <w:proofErr w:type="spellEnd"/>
      <w:r w:rsidR="00210D68">
        <w:rPr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на</w:t>
      </w:r>
      <w:proofErr w:type="spellEnd"/>
      <w:r w:rsidR="00210D68">
        <w:rPr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территории</w:t>
      </w:r>
      <w:proofErr w:type="spellEnd"/>
      <w:r w:rsidR="00210D68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D57C8C">
        <w:rPr>
          <w:bCs/>
          <w:color w:val="000000"/>
          <w:sz w:val="28"/>
          <w:szCs w:val="28"/>
          <w:lang w:val="ru-RU"/>
        </w:rPr>
        <w:t>Ивайтенского</w:t>
      </w:r>
      <w:proofErr w:type="spellEnd"/>
      <w:r w:rsidR="00210D68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сельского</w:t>
      </w:r>
      <w:proofErr w:type="spellEnd"/>
      <w:r w:rsidR="00210D68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поселения</w:t>
      </w:r>
      <w:proofErr w:type="spellEnd"/>
      <w:r w:rsidR="00210D68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ru-RU"/>
        </w:rPr>
        <w:t>Унечского</w:t>
      </w:r>
      <w:proofErr w:type="spellEnd"/>
      <w:r>
        <w:rPr>
          <w:bCs/>
          <w:color w:val="000000"/>
          <w:sz w:val="28"/>
          <w:szCs w:val="28"/>
          <w:lang w:val="ru-RU"/>
        </w:rPr>
        <w:t xml:space="preserve"> района Брянской области на 202</w:t>
      </w:r>
      <w:r w:rsidR="00D57C8C">
        <w:rPr>
          <w:bCs/>
          <w:color w:val="000000"/>
          <w:sz w:val="28"/>
          <w:szCs w:val="28"/>
          <w:lang w:val="ru-RU"/>
        </w:rPr>
        <w:t>5</w:t>
      </w:r>
      <w:r>
        <w:rPr>
          <w:bCs/>
          <w:color w:val="000000"/>
          <w:sz w:val="28"/>
          <w:szCs w:val="28"/>
          <w:lang w:val="ru-RU"/>
        </w:rPr>
        <w:t xml:space="preserve"> год был размещен на сайте администрации </w:t>
      </w:r>
      <w:proofErr w:type="spellStart"/>
      <w:r>
        <w:rPr>
          <w:bCs/>
          <w:color w:val="000000"/>
          <w:sz w:val="28"/>
          <w:szCs w:val="28"/>
          <w:lang w:val="ru-RU"/>
        </w:rPr>
        <w:t>Унечского</w:t>
      </w:r>
      <w:proofErr w:type="spellEnd"/>
      <w:r>
        <w:rPr>
          <w:bCs/>
          <w:color w:val="000000"/>
          <w:sz w:val="28"/>
          <w:szCs w:val="28"/>
          <w:lang w:val="ru-RU"/>
        </w:rPr>
        <w:t xml:space="preserve"> района</w:t>
      </w:r>
      <w:r w:rsidR="00210D68">
        <w:rPr>
          <w:bCs/>
          <w:color w:val="000000"/>
          <w:sz w:val="28"/>
          <w:szCs w:val="28"/>
          <w:lang w:val="ru-RU"/>
        </w:rPr>
        <w:t xml:space="preserve"> </w:t>
      </w:r>
      <w:r>
        <w:rPr>
          <w:bCs/>
          <w:color w:val="000000"/>
          <w:sz w:val="28"/>
          <w:szCs w:val="28"/>
          <w:lang w:val="ru-RU"/>
        </w:rPr>
        <w:t>Брянской области. Замечаний и предложений не поступало</w:t>
      </w:r>
    </w:p>
    <w:p w:rsidR="00957D37" w:rsidRDefault="00957D37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Выступали:</w:t>
      </w:r>
    </w:p>
    <w:p w:rsidR="00957D37" w:rsidRDefault="00D57C8C" w:rsidP="00957D37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Т.Н.Табунова</w:t>
      </w:r>
      <w:proofErr w:type="spellEnd"/>
      <w:r w:rsidR="00957D37">
        <w:rPr>
          <w:rFonts w:ascii="Times New Roman" w:hAnsi="Times New Roman"/>
          <w:sz w:val="28"/>
          <w:szCs w:val="28"/>
        </w:rPr>
        <w:t xml:space="preserve"> – глава </w:t>
      </w:r>
      <w:proofErr w:type="spellStart"/>
      <w:r>
        <w:rPr>
          <w:rFonts w:ascii="Times New Roman" w:hAnsi="Times New Roman"/>
          <w:sz w:val="28"/>
          <w:szCs w:val="28"/>
        </w:rPr>
        <w:t>Ивайтенского</w:t>
      </w:r>
      <w:proofErr w:type="spellEnd"/>
      <w:r w:rsidR="00210D68">
        <w:rPr>
          <w:rFonts w:ascii="Times New Roman" w:hAnsi="Times New Roman"/>
          <w:sz w:val="28"/>
          <w:szCs w:val="28"/>
        </w:rPr>
        <w:t xml:space="preserve"> </w:t>
      </w:r>
      <w:r w:rsidR="00957D37">
        <w:rPr>
          <w:rFonts w:ascii="Times New Roman" w:hAnsi="Times New Roman"/>
          <w:sz w:val="28"/>
          <w:szCs w:val="28"/>
        </w:rPr>
        <w:t>сельского поселения</w:t>
      </w:r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Отмечена важность  данного проекта, его необходимость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Проект программы профилактики рисков причинения вреда (ущерба) охраняемым </w:t>
      </w:r>
      <w:r>
        <w:rPr>
          <w:rFonts w:ascii="Times New Roman" w:hAnsi="Times New Roman"/>
          <w:sz w:val="28"/>
          <w:szCs w:val="28"/>
        </w:rPr>
        <w:lastRenderedPageBreak/>
        <w:t xml:space="preserve">законом ценностям по муниципальному контролю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сфере благоустройства на территории </w:t>
      </w:r>
      <w:proofErr w:type="spellStart"/>
      <w:r w:rsidR="00D57C8C">
        <w:rPr>
          <w:rFonts w:ascii="Times New Roman" w:hAnsi="Times New Roman"/>
          <w:bCs/>
          <w:color w:val="000000"/>
          <w:sz w:val="28"/>
          <w:szCs w:val="28"/>
        </w:rPr>
        <w:t>Ивайтенского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 Брянской области на 202</w:t>
      </w:r>
      <w:r w:rsidR="00D57C8C">
        <w:rPr>
          <w:rFonts w:ascii="Times New Roman" w:hAnsi="Times New Roman"/>
          <w:bCs/>
          <w:color w:val="000000"/>
          <w:sz w:val="28"/>
          <w:szCs w:val="28"/>
        </w:rPr>
        <w:t>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необходимо ежегодно разрабатывать в рамках законодательства РФ.</w:t>
      </w:r>
    </w:p>
    <w:p w:rsidR="00957D37" w:rsidRDefault="00957D37" w:rsidP="00957D37">
      <w:pPr>
        <w:pStyle w:val="1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ходе общественного обсуждения проекта муниципального правового акта об утверждении Программы профилактики рисков причинения вреда (ущерба) охраняемым законом ценностям на 202</w:t>
      </w:r>
      <w:r w:rsidR="00D57C8C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год по  муниципальному контролю в сфере благоустройства осуществляемым на территории муниципального образования «</w:t>
      </w:r>
      <w:proofErr w:type="spellStart"/>
      <w:r w:rsidR="00D57C8C">
        <w:rPr>
          <w:rFonts w:ascii="Times New Roman" w:hAnsi="Times New Roman"/>
          <w:color w:val="000000"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сельское поселение», со стороны физических лиц, индивидуальных предпринимателей, юридических лиц, государственных органов, органов местного самоуправления замечаний и предложений не представлено.</w:t>
      </w:r>
    </w:p>
    <w:p w:rsidR="00957D37" w:rsidRDefault="00957D37" w:rsidP="00957D37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результатам проведения общественного обсуждения изменения в проект муниципального правового акта об утверждении Программы профилактики рисков причинения вреда (ущерба) охраняемым законом ценностям на 202</w:t>
      </w:r>
      <w:r w:rsidR="00D57C8C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год по  муниципальному контролю в сфере благоустройства осуществляемым на территории муниципального образования «</w:t>
      </w:r>
      <w:proofErr w:type="spellStart"/>
      <w:r w:rsidR="00D57C8C">
        <w:rPr>
          <w:rFonts w:ascii="Times New Roman" w:hAnsi="Times New Roman"/>
          <w:color w:val="000000"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сельское поселение», не вносятся.</w:t>
      </w:r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Общественные обсуждения считать состоявшимся, по результатам обсуждений проекты программ профилактики</w:t>
      </w:r>
      <w:r>
        <w:rPr>
          <w:rFonts w:ascii="Times New Roman" w:hAnsi="Times New Roman"/>
          <w:sz w:val="28"/>
          <w:szCs w:val="28"/>
        </w:rPr>
        <w:t xml:space="preserve"> считать одобренными.</w:t>
      </w:r>
    </w:p>
    <w:p w:rsidR="00957D37" w:rsidRDefault="00957D37" w:rsidP="00957D37">
      <w:pPr>
        <w:pStyle w:val="a9"/>
        <w:shd w:val="clear" w:color="auto" w:fill="FFFFFF"/>
        <w:spacing w:before="0" w:beforeAutospacing="0" w:after="0" w:afterAutospacing="0" w:line="368" w:lineRule="atLeast"/>
        <w:jc w:val="both"/>
        <w:rPr>
          <w:rFonts w:ascii="sans-sarif" w:hAnsi="sans-sa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муниципального правового акта направляется на утверждение в первоначальном варианте.</w:t>
      </w:r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</w:t>
      </w:r>
      <w:proofErr w:type="spellStart"/>
      <w:r w:rsidR="00D57C8C">
        <w:rPr>
          <w:rFonts w:ascii="Times New Roman" w:hAnsi="Times New Roman"/>
          <w:sz w:val="28"/>
          <w:szCs w:val="28"/>
        </w:rPr>
        <w:t>А.А.Борзыкин</w:t>
      </w:r>
      <w:proofErr w:type="spellEnd"/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957D37" w:rsidRDefault="00957D37" w:rsidP="00957D37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957D37" w:rsidRDefault="00957D37" w:rsidP="00210D68">
      <w:pPr>
        <w:pStyle w:val="1"/>
        <w:jc w:val="both"/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</w:t>
      </w:r>
      <w:proofErr w:type="spellStart"/>
      <w:r w:rsidR="00D57C8C">
        <w:rPr>
          <w:rFonts w:ascii="Times New Roman" w:hAnsi="Times New Roman"/>
          <w:sz w:val="28"/>
          <w:szCs w:val="28"/>
        </w:rPr>
        <w:t>Т.А.Подчеко</w:t>
      </w:r>
      <w:proofErr w:type="spellEnd"/>
    </w:p>
    <w:p w:rsidR="00957D37" w:rsidRDefault="00957D37" w:rsidP="00957D37"/>
    <w:p w:rsidR="00957D37" w:rsidRDefault="00957D37" w:rsidP="00957D37"/>
    <w:p w:rsidR="00957D37" w:rsidRDefault="00957D37" w:rsidP="00957D37"/>
    <w:p w:rsidR="00957D37" w:rsidRDefault="00957D37" w:rsidP="00957D37">
      <w:bookmarkStart w:id="0" w:name="_GoBack"/>
      <w:bookmarkEnd w:id="0"/>
    </w:p>
    <w:sectPr w:rsidR="00957D37" w:rsidSect="0025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ans-sa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739"/>
        </w:tabs>
        <w:ind w:left="1739" w:hanging="360"/>
      </w:pPr>
    </w:lvl>
    <w:lvl w:ilvl="3">
      <w:start w:val="1"/>
      <w:numFmt w:val="decimal"/>
      <w:lvlText w:val="%4."/>
      <w:lvlJc w:val="left"/>
      <w:pPr>
        <w:tabs>
          <w:tab w:val="num" w:pos="2459"/>
        </w:tabs>
        <w:ind w:left="2459" w:hanging="360"/>
      </w:pPr>
    </w:lvl>
    <w:lvl w:ilvl="4">
      <w:start w:val="1"/>
      <w:numFmt w:val="decimal"/>
      <w:lvlText w:val="%5."/>
      <w:lvlJc w:val="left"/>
      <w:pPr>
        <w:tabs>
          <w:tab w:val="num" w:pos="3179"/>
        </w:tabs>
        <w:ind w:left="3179" w:hanging="360"/>
      </w:pPr>
    </w:lvl>
    <w:lvl w:ilvl="5">
      <w:start w:val="1"/>
      <w:numFmt w:val="decimal"/>
      <w:lvlText w:val="%6."/>
      <w:lvlJc w:val="left"/>
      <w:pPr>
        <w:tabs>
          <w:tab w:val="num" w:pos="3899"/>
        </w:tabs>
        <w:ind w:left="3899" w:hanging="360"/>
      </w:pPr>
    </w:lvl>
    <w:lvl w:ilvl="6">
      <w:start w:val="1"/>
      <w:numFmt w:val="decimal"/>
      <w:lvlText w:val="%7."/>
      <w:lvlJc w:val="left"/>
      <w:pPr>
        <w:tabs>
          <w:tab w:val="num" w:pos="4619"/>
        </w:tabs>
        <w:ind w:left="4619" w:hanging="360"/>
      </w:pPr>
    </w:lvl>
    <w:lvl w:ilvl="7">
      <w:start w:val="1"/>
      <w:numFmt w:val="decimal"/>
      <w:lvlText w:val="%8."/>
      <w:lvlJc w:val="left"/>
      <w:pPr>
        <w:tabs>
          <w:tab w:val="num" w:pos="5339"/>
        </w:tabs>
        <w:ind w:left="5339" w:hanging="360"/>
      </w:pPr>
    </w:lvl>
    <w:lvl w:ilvl="8">
      <w:start w:val="1"/>
      <w:numFmt w:val="decimal"/>
      <w:lvlText w:val="%9."/>
      <w:lvlJc w:val="left"/>
      <w:pPr>
        <w:tabs>
          <w:tab w:val="num" w:pos="6059"/>
        </w:tabs>
        <w:ind w:left="6059" w:hanging="360"/>
      </w:pPr>
    </w:lvl>
  </w:abstractNum>
  <w:abstractNum w:abstractNumId="2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24276DC"/>
    <w:multiLevelType w:val="hybridMultilevel"/>
    <w:tmpl w:val="AFEED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98B"/>
    <w:rsid w:val="000001E5"/>
    <w:rsid w:val="00017CE5"/>
    <w:rsid w:val="0003170D"/>
    <w:rsid w:val="00037F27"/>
    <w:rsid w:val="000409EB"/>
    <w:rsid w:val="00087060"/>
    <w:rsid w:val="000A5F62"/>
    <w:rsid w:val="000B598B"/>
    <w:rsid w:val="000E29F2"/>
    <w:rsid w:val="001274AF"/>
    <w:rsid w:val="001563CE"/>
    <w:rsid w:val="001863E5"/>
    <w:rsid w:val="001A120B"/>
    <w:rsid w:val="001D18AE"/>
    <w:rsid w:val="00210D68"/>
    <w:rsid w:val="00213A90"/>
    <w:rsid w:val="00215680"/>
    <w:rsid w:val="002507BD"/>
    <w:rsid w:val="00253B0B"/>
    <w:rsid w:val="00272702"/>
    <w:rsid w:val="00283335"/>
    <w:rsid w:val="00283AD0"/>
    <w:rsid w:val="002931F6"/>
    <w:rsid w:val="002A312E"/>
    <w:rsid w:val="002D2FFF"/>
    <w:rsid w:val="00301F69"/>
    <w:rsid w:val="00315F77"/>
    <w:rsid w:val="003430A9"/>
    <w:rsid w:val="003512BC"/>
    <w:rsid w:val="00364A6A"/>
    <w:rsid w:val="00372608"/>
    <w:rsid w:val="00390217"/>
    <w:rsid w:val="003E586B"/>
    <w:rsid w:val="003F5C58"/>
    <w:rsid w:val="0041597A"/>
    <w:rsid w:val="0042007B"/>
    <w:rsid w:val="0045716C"/>
    <w:rsid w:val="00474A60"/>
    <w:rsid w:val="004809E3"/>
    <w:rsid w:val="00491D18"/>
    <w:rsid w:val="004A1636"/>
    <w:rsid w:val="004C5060"/>
    <w:rsid w:val="004D1A80"/>
    <w:rsid w:val="00516821"/>
    <w:rsid w:val="005544D9"/>
    <w:rsid w:val="00590A74"/>
    <w:rsid w:val="005B1650"/>
    <w:rsid w:val="005B2CB1"/>
    <w:rsid w:val="005C6AA8"/>
    <w:rsid w:val="005D0ABA"/>
    <w:rsid w:val="005D4702"/>
    <w:rsid w:val="00602660"/>
    <w:rsid w:val="006408C2"/>
    <w:rsid w:val="00640BC5"/>
    <w:rsid w:val="00695383"/>
    <w:rsid w:val="006A420F"/>
    <w:rsid w:val="006A6EF6"/>
    <w:rsid w:val="006D7468"/>
    <w:rsid w:val="00701FC7"/>
    <w:rsid w:val="007321F3"/>
    <w:rsid w:val="007519D0"/>
    <w:rsid w:val="00753AAD"/>
    <w:rsid w:val="00776B2D"/>
    <w:rsid w:val="007A5CB6"/>
    <w:rsid w:val="007B0D06"/>
    <w:rsid w:val="007F1A66"/>
    <w:rsid w:val="00817651"/>
    <w:rsid w:val="00836628"/>
    <w:rsid w:val="008603E8"/>
    <w:rsid w:val="00874FD0"/>
    <w:rsid w:val="008C3AF3"/>
    <w:rsid w:val="00913A90"/>
    <w:rsid w:val="009321EA"/>
    <w:rsid w:val="00940D75"/>
    <w:rsid w:val="00956C7C"/>
    <w:rsid w:val="00957D37"/>
    <w:rsid w:val="009702C7"/>
    <w:rsid w:val="00972EC5"/>
    <w:rsid w:val="00976EC9"/>
    <w:rsid w:val="0098653F"/>
    <w:rsid w:val="00986907"/>
    <w:rsid w:val="009A31BB"/>
    <w:rsid w:val="009A3859"/>
    <w:rsid w:val="009A4B04"/>
    <w:rsid w:val="009B7988"/>
    <w:rsid w:val="009E0AA3"/>
    <w:rsid w:val="00A26575"/>
    <w:rsid w:val="00A332A9"/>
    <w:rsid w:val="00A332B9"/>
    <w:rsid w:val="00A416D4"/>
    <w:rsid w:val="00A71670"/>
    <w:rsid w:val="00AC60E5"/>
    <w:rsid w:val="00B5604D"/>
    <w:rsid w:val="00B729BA"/>
    <w:rsid w:val="00BC500D"/>
    <w:rsid w:val="00BC5BC2"/>
    <w:rsid w:val="00BC724C"/>
    <w:rsid w:val="00C2263C"/>
    <w:rsid w:val="00C87F6C"/>
    <w:rsid w:val="00CD10D8"/>
    <w:rsid w:val="00CE56BE"/>
    <w:rsid w:val="00D0261A"/>
    <w:rsid w:val="00D57C8C"/>
    <w:rsid w:val="00D64B29"/>
    <w:rsid w:val="00D71C0A"/>
    <w:rsid w:val="00D77A98"/>
    <w:rsid w:val="00D900EE"/>
    <w:rsid w:val="00DA2CE4"/>
    <w:rsid w:val="00DB4479"/>
    <w:rsid w:val="00DE1050"/>
    <w:rsid w:val="00DF29D9"/>
    <w:rsid w:val="00E07E2F"/>
    <w:rsid w:val="00E635C1"/>
    <w:rsid w:val="00E955C5"/>
    <w:rsid w:val="00EA64C9"/>
    <w:rsid w:val="00EB3D60"/>
    <w:rsid w:val="00EB6966"/>
    <w:rsid w:val="00EF2CB6"/>
    <w:rsid w:val="00EF4F40"/>
    <w:rsid w:val="00F10DD2"/>
    <w:rsid w:val="00F1627C"/>
    <w:rsid w:val="00F60E20"/>
    <w:rsid w:val="00F64040"/>
    <w:rsid w:val="00F917DD"/>
    <w:rsid w:val="00F9599D"/>
    <w:rsid w:val="00FD221B"/>
    <w:rsid w:val="00FD4BAF"/>
    <w:rsid w:val="00FD6C2F"/>
    <w:rsid w:val="00FD7670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CE56BE"/>
    <w:pPr>
      <w:keepNext/>
      <w:widowControl w:val="0"/>
      <w:numPr>
        <w:ilvl w:val="3"/>
        <w:numId w:val="1"/>
      </w:numPr>
      <w:shd w:val="clear" w:color="auto" w:fill="FFFFFF"/>
      <w:autoSpaceDE w:val="0"/>
      <w:spacing w:before="322"/>
      <w:outlineLvl w:val="3"/>
    </w:pPr>
    <w:rPr>
      <w:color w:val="000000"/>
      <w:spacing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9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98B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DA2CE4"/>
    <w:pPr>
      <w:ind w:left="720"/>
      <w:contextualSpacing/>
    </w:pPr>
  </w:style>
  <w:style w:type="table" w:styleId="a6">
    <w:name w:val="Table Grid"/>
    <w:basedOn w:val="a1"/>
    <w:uiPriority w:val="59"/>
    <w:rsid w:val="00FD6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701FC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1FC7"/>
    <w:pPr>
      <w:widowControl w:val="0"/>
      <w:shd w:val="clear" w:color="auto" w:fill="FFFFFF"/>
      <w:suppressAutoHyphens w:val="0"/>
      <w:spacing w:after="600" w:line="313" w:lineRule="exact"/>
      <w:jc w:val="both"/>
    </w:pPr>
    <w:rPr>
      <w:rFonts w:eastAsiaTheme="minorHAnsi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rsid w:val="00CE56BE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zh-CN"/>
    </w:rPr>
  </w:style>
  <w:style w:type="paragraph" w:styleId="a7">
    <w:name w:val="Body Text"/>
    <w:basedOn w:val="a"/>
    <w:link w:val="a8"/>
    <w:rsid w:val="00CE56BE"/>
    <w:pPr>
      <w:widowControl w:val="0"/>
      <w:autoSpaceDE w:val="0"/>
      <w:spacing w:line="360" w:lineRule="auto"/>
    </w:pPr>
    <w:rPr>
      <w:sz w:val="26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E56BE"/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9">
    <w:name w:val="Normal (Web)"/>
    <w:basedOn w:val="a"/>
    <w:semiHidden/>
    <w:unhideWhenUsed/>
    <w:rsid w:val="00957D3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">
    <w:name w:val="Без интервала1"/>
    <w:rsid w:val="00957D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957D3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2024-04-22T11:50:00Z</cp:lastPrinted>
  <dcterms:created xsi:type="dcterms:W3CDTF">2024-11-05T11:45:00Z</dcterms:created>
  <dcterms:modified xsi:type="dcterms:W3CDTF">2025-01-14T12:42:00Z</dcterms:modified>
</cp:coreProperties>
</file>